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A9DDF" w14:textId="77777777" w:rsidR="008427CE" w:rsidRPr="000C5B15" w:rsidRDefault="008427CE" w:rsidP="008427CE">
      <w:pPr>
        <w:pStyle w:val="berschrift2"/>
        <w:rPr>
          <w:lang w:val="en-GB"/>
        </w:rPr>
      </w:pPr>
      <w:r w:rsidRPr="000C5B15">
        <w:rPr>
          <w:lang w:val="en-GB"/>
        </w:rPr>
        <w:t>Case Study</w:t>
      </w:r>
      <w:r>
        <w:rPr>
          <w:lang w:val="en-GB"/>
        </w:rPr>
        <w:t xml:space="preserve"> 2</w:t>
      </w:r>
      <w:r w:rsidRPr="000C5B15">
        <w:rPr>
          <w:lang w:val="en-GB"/>
        </w:rPr>
        <w:t>: Ergonomics and Physical Activity in a Remote Learning Environment</w:t>
      </w:r>
    </w:p>
    <w:p w14:paraId="799772DD" w14:textId="77777777" w:rsidR="008427CE" w:rsidRPr="000C5B15" w:rsidRDefault="008427CE" w:rsidP="008427CE">
      <w:pPr>
        <w:rPr>
          <w:b/>
          <w:bCs/>
          <w:lang w:val="en-GB"/>
        </w:rPr>
      </w:pPr>
      <w:r w:rsidRPr="000C5B15">
        <w:rPr>
          <w:b/>
          <w:bCs/>
          <w:lang w:val="en-GB"/>
        </w:rPr>
        <w:t>Background</w:t>
      </w:r>
    </w:p>
    <w:p w14:paraId="421E760E" w14:textId="77777777" w:rsidR="008427CE" w:rsidRPr="000C5B15" w:rsidRDefault="008427CE" w:rsidP="008427CE">
      <w:pPr>
        <w:rPr>
          <w:lang w:val="en-GB"/>
        </w:rPr>
      </w:pPr>
      <w:r w:rsidRPr="000C5B15">
        <w:rPr>
          <w:lang w:val="en-GB"/>
        </w:rPr>
        <w:t>Julia, a 15-year-old student, recently transitioned to remote learning due to circumstances related to the COVID-19 pandemic. She has been spending prolonged hours sitting at her desk, attending online classes and completing assignments. Julia started experiencing lower back pain and a general feeling of lethargy.</w:t>
      </w:r>
    </w:p>
    <w:p w14:paraId="25A3D4F9" w14:textId="77777777" w:rsidR="008427CE" w:rsidRPr="000C5B15" w:rsidRDefault="008427CE" w:rsidP="008427CE">
      <w:pPr>
        <w:rPr>
          <w:b/>
          <w:bCs/>
          <w:lang w:val="en-GB"/>
        </w:rPr>
      </w:pPr>
      <w:r w:rsidRPr="000C5B15">
        <w:rPr>
          <w:b/>
          <w:bCs/>
          <w:lang w:val="en-GB"/>
        </w:rPr>
        <w:t>Problem Identification</w:t>
      </w:r>
    </w:p>
    <w:p w14:paraId="192E1ECA" w14:textId="77777777" w:rsidR="008427CE" w:rsidRPr="000C5B15" w:rsidRDefault="008427CE" w:rsidP="008427CE">
      <w:pPr>
        <w:rPr>
          <w:lang w:val="en-GB"/>
        </w:rPr>
      </w:pPr>
      <w:r w:rsidRPr="000C5B15">
        <w:rPr>
          <w:lang w:val="en-GB"/>
        </w:rPr>
        <w:t>Julia's daily routine lacks proper ergonomic practices and sufficient physical activity. Her workstation is not optimally set up, contributing to poor posture. Additionally, the shift to remote learning has significantly reduced her physical activity levels.</w:t>
      </w:r>
    </w:p>
    <w:p w14:paraId="195FE60E" w14:textId="77777777" w:rsidR="008427CE" w:rsidRPr="000C5B15" w:rsidRDefault="008427CE" w:rsidP="008427CE">
      <w:pPr>
        <w:rPr>
          <w:b/>
          <w:bCs/>
          <w:lang w:val="de-DE"/>
        </w:rPr>
      </w:pPr>
      <w:r w:rsidRPr="000C5B15">
        <w:rPr>
          <w:b/>
          <w:bCs/>
          <w:lang w:val="de-DE"/>
        </w:rPr>
        <w:t>Initial Assessment</w:t>
      </w:r>
    </w:p>
    <w:p w14:paraId="0F09632F" w14:textId="77777777" w:rsidR="008427CE" w:rsidRPr="000C5B15" w:rsidRDefault="008427CE" w:rsidP="008427CE">
      <w:pPr>
        <w:numPr>
          <w:ilvl w:val="0"/>
          <w:numId w:val="1"/>
        </w:numPr>
        <w:rPr>
          <w:lang w:val="en-GB"/>
        </w:rPr>
      </w:pPr>
      <w:r w:rsidRPr="000C5B15">
        <w:rPr>
          <w:lang w:val="en-GB"/>
        </w:rPr>
        <w:t>Julia's desk and chair are not at the correct height, causing her to slouch.</w:t>
      </w:r>
    </w:p>
    <w:p w14:paraId="762EA91C" w14:textId="77777777" w:rsidR="008427CE" w:rsidRPr="000C5B15" w:rsidRDefault="008427CE" w:rsidP="008427CE">
      <w:pPr>
        <w:numPr>
          <w:ilvl w:val="0"/>
          <w:numId w:val="1"/>
        </w:numPr>
        <w:rPr>
          <w:lang w:val="en-GB"/>
        </w:rPr>
      </w:pPr>
      <w:r w:rsidRPr="000C5B15">
        <w:rPr>
          <w:lang w:val="en-GB"/>
        </w:rPr>
        <w:t>Her computer screen is positioned too low, leading to neck strain.</w:t>
      </w:r>
    </w:p>
    <w:p w14:paraId="771A895C" w14:textId="77777777" w:rsidR="008427CE" w:rsidRPr="000C5B15" w:rsidRDefault="008427CE" w:rsidP="008427CE">
      <w:pPr>
        <w:numPr>
          <w:ilvl w:val="0"/>
          <w:numId w:val="1"/>
        </w:numPr>
        <w:rPr>
          <w:lang w:val="en-GB"/>
        </w:rPr>
      </w:pPr>
      <w:r w:rsidRPr="000C5B15">
        <w:rPr>
          <w:lang w:val="en-GB"/>
        </w:rPr>
        <w:t>Julia rarely takes breaks from sitting, often attending back-to-back classes.</w:t>
      </w:r>
    </w:p>
    <w:p w14:paraId="501487BB" w14:textId="77777777" w:rsidR="008427CE" w:rsidRPr="000C5B15" w:rsidRDefault="008427CE" w:rsidP="008427CE">
      <w:pPr>
        <w:numPr>
          <w:ilvl w:val="0"/>
          <w:numId w:val="1"/>
        </w:numPr>
        <w:rPr>
          <w:lang w:val="en-GB"/>
        </w:rPr>
      </w:pPr>
      <w:r w:rsidRPr="000C5B15">
        <w:rPr>
          <w:lang w:val="en-GB"/>
        </w:rPr>
        <w:t>She has minimal physical activity, leading to stiffness and decreased energy.</w:t>
      </w:r>
    </w:p>
    <w:p w14:paraId="3EA7EDC5" w14:textId="77777777" w:rsidR="008427CE" w:rsidRPr="000C5B15" w:rsidRDefault="008427CE" w:rsidP="008427CE">
      <w:pPr>
        <w:rPr>
          <w:b/>
          <w:bCs/>
          <w:lang w:val="de-DE"/>
        </w:rPr>
      </w:pPr>
      <w:r w:rsidRPr="000C5B15">
        <w:rPr>
          <w:b/>
          <w:bCs/>
          <w:lang w:val="de-DE"/>
        </w:rPr>
        <w:t>Solution</w:t>
      </w:r>
    </w:p>
    <w:p w14:paraId="4B597A6E" w14:textId="77777777" w:rsidR="008427CE" w:rsidRPr="000C5B15" w:rsidRDefault="008427CE" w:rsidP="008427CE">
      <w:pPr>
        <w:numPr>
          <w:ilvl w:val="0"/>
          <w:numId w:val="2"/>
        </w:numPr>
        <w:rPr>
          <w:lang w:val="en-GB"/>
        </w:rPr>
      </w:pPr>
      <w:r w:rsidRPr="000C5B15">
        <w:rPr>
          <w:b/>
          <w:bCs/>
          <w:lang w:val="en-GB"/>
        </w:rPr>
        <w:t>Ergonomic Workstation Setup:</w:t>
      </w:r>
      <w:r w:rsidRPr="000C5B15">
        <w:rPr>
          <w:lang w:val="en-GB"/>
        </w:rPr>
        <w:t xml:space="preserve"> Julia adjusts her chair and desk height so her feet can rest flat on the ground, and her arms are at a comfortable angle for typing. She raises her computer screen to eye level using a stack of books.</w:t>
      </w:r>
    </w:p>
    <w:p w14:paraId="42BA9BF6" w14:textId="77777777" w:rsidR="008427CE" w:rsidRPr="000C5B15" w:rsidRDefault="008427CE" w:rsidP="008427CE">
      <w:pPr>
        <w:numPr>
          <w:ilvl w:val="0"/>
          <w:numId w:val="2"/>
        </w:numPr>
        <w:rPr>
          <w:lang w:val="en-GB"/>
        </w:rPr>
      </w:pPr>
      <w:r w:rsidRPr="000C5B15">
        <w:rPr>
          <w:b/>
          <w:bCs/>
          <w:lang w:val="en-GB"/>
        </w:rPr>
        <w:t>Implementing Regular Breaks:</w:t>
      </w:r>
      <w:r w:rsidRPr="000C5B15">
        <w:rPr>
          <w:lang w:val="en-GB"/>
        </w:rPr>
        <w:t xml:space="preserve"> Julia sets a timer to remind herself to stand up and stretch every 30 minutes. During these breaks, she performs light stretching exercises to relieve muscle tension.</w:t>
      </w:r>
    </w:p>
    <w:p w14:paraId="0BFE0995" w14:textId="77777777" w:rsidR="008427CE" w:rsidRPr="000C5B15" w:rsidRDefault="008427CE" w:rsidP="008427CE">
      <w:pPr>
        <w:numPr>
          <w:ilvl w:val="0"/>
          <w:numId w:val="2"/>
        </w:numPr>
        <w:rPr>
          <w:lang w:val="en-GB"/>
        </w:rPr>
      </w:pPr>
      <w:r w:rsidRPr="000C5B15">
        <w:rPr>
          <w:b/>
          <w:bCs/>
          <w:lang w:val="en-GB"/>
        </w:rPr>
        <w:t>Incorporating Physical Activity:</w:t>
      </w:r>
      <w:r w:rsidRPr="000C5B15">
        <w:rPr>
          <w:lang w:val="en-GB"/>
        </w:rPr>
        <w:t xml:space="preserve"> Julia schedules a 30-minute physical activity break into her daily routine. This includes outdoor activities like brisk walking or cycling, as well as indoor exercises such as yoga or a home workout.</w:t>
      </w:r>
    </w:p>
    <w:p w14:paraId="2BC24B1C" w14:textId="77777777" w:rsidR="008427CE" w:rsidRPr="000C5B15" w:rsidRDefault="008427CE" w:rsidP="008427CE">
      <w:pPr>
        <w:numPr>
          <w:ilvl w:val="0"/>
          <w:numId w:val="2"/>
        </w:numPr>
        <w:rPr>
          <w:lang w:val="en-GB"/>
        </w:rPr>
      </w:pPr>
      <w:r w:rsidRPr="000C5B15">
        <w:rPr>
          <w:b/>
          <w:bCs/>
          <w:lang w:val="en-GB"/>
        </w:rPr>
        <w:t>Posture Awareness:</w:t>
      </w:r>
      <w:r w:rsidRPr="000C5B15">
        <w:rPr>
          <w:lang w:val="en-GB"/>
        </w:rPr>
        <w:t xml:space="preserve"> Julia becomes more conscious of her sitting posture, ensuring she sits back in her chair with her back straight and shoulders relaxed.</w:t>
      </w:r>
    </w:p>
    <w:p w14:paraId="57C82A91" w14:textId="77777777" w:rsidR="008427CE" w:rsidRPr="000C5B15" w:rsidRDefault="008427CE" w:rsidP="008427CE">
      <w:pPr>
        <w:rPr>
          <w:b/>
          <w:bCs/>
          <w:lang w:val="en-GB"/>
        </w:rPr>
      </w:pPr>
      <w:r w:rsidRPr="000C5B15">
        <w:rPr>
          <w:b/>
          <w:bCs/>
          <w:lang w:val="en-GB"/>
        </w:rPr>
        <w:t>Implementation</w:t>
      </w:r>
    </w:p>
    <w:p w14:paraId="3515DBC3" w14:textId="77777777" w:rsidR="008427CE" w:rsidRPr="000C5B15" w:rsidRDefault="008427CE" w:rsidP="008427CE">
      <w:pPr>
        <w:rPr>
          <w:lang w:val="en-GB"/>
        </w:rPr>
      </w:pPr>
      <w:r w:rsidRPr="000C5B15">
        <w:rPr>
          <w:lang w:val="en-GB"/>
        </w:rPr>
        <w:t>Julia follows the new routine diligently for four weeks. She makes a habit of adjusting her posture regularly and remains committed to her scheduled breaks and physical activities.</w:t>
      </w:r>
    </w:p>
    <w:p w14:paraId="229C8E93" w14:textId="77777777" w:rsidR="008427CE" w:rsidRPr="000C5B15" w:rsidRDefault="008427CE" w:rsidP="008427CE">
      <w:pPr>
        <w:rPr>
          <w:b/>
          <w:bCs/>
          <w:lang w:val="en-GB"/>
        </w:rPr>
      </w:pPr>
      <w:r w:rsidRPr="000C5B15">
        <w:rPr>
          <w:b/>
          <w:bCs/>
          <w:lang w:val="en-GB"/>
        </w:rPr>
        <w:t>Outcome</w:t>
      </w:r>
    </w:p>
    <w:p w14:paraId="6B1662DC" w14:textId="77777777" w:rsidR="008427CE" w:rsidRPr="000C5B15" w:rsidRDefault="008427CE" w:rsidP="008427CE">
      <w:pPr>
        <w:rPr>
          <w:lang w:val="en-GB"/>
        </w:rPr>
      </w:pPr>
      <w:r w:rsidRPr="000C5B15">
        <w:rPr>
          <w:lang w:val="en-GB"/>
        </w:rPr>
        <w:t>After four weeks, Julia reports:</w:t>
      </w:r>
    </w:p>
    <w:p w14:paraId="54DB7A5F" w14:textId="77777777" w:rsidR="008427CE" w:rsidRPr="000C5B15" w:rsidRDefault="008427CE" w:rsidP="008427CE">
      <w:pPr>
        <w:numPr>
          <w:ilvl w:val="0"/>
          <w:numId w:val="3"/>
        </w:numPr>
        <w:rPr>
          <w:lang w:val="en-GB"/>
        </w:rPr>
      </w:pPr>
      <w:r w:rsidRPr="000C5B15">
        <w:rPr>
          <w:lang w:val="en-GB"/>
        </w:rPr>
        <w:t>Significant reduction in lower back pain.</w:t>
      </w:r>
    </w:p>
    <w:p w14:paraId="02F27072" w14:textId="77777777" w:rsidR="008427CE" w:rsidRPr="000C5B15" w:rsidRDefault="008427CE" w:rsidP="008427CE">
      <w:pPr>
        <w:numPr>
          <w:ilvl w:val="0"/>
          <w:numId w:val="3"/>
        </w:numPr>
        <w:rPr>
          <w:lang w:val="en-GB"/>
        </w:rPr>
      </w:pPr>
      <w:r w:rsidRPr="000C5B15">
        <w:rPr>
          <w:lang w:val="en-GB"/>
        </w:rPr>
        <w:t>Improved concentration during online classes, attributed to regular breaks and physical activity.</w:t>
      </w:r>
    </w:p>
    <w:p w14:paraId="29D08867" w14:textId="77777777" w:rsidR="008427CE" w:rsidRPr="000C5B15" w:rsidRDefault="008427CE" w:rsidP="008427CE">
      <w:pPr>
        <w:numPr>
          <w:ilvl w:val="0"/>
          <w:numId w:val="3"/>
        </w:numPr>
        <w:rPr>
          <w:lang w:val="en-GB"/>
        </w:rPr>
      </w:pPr>
      <w:r w:rsidRPr="000C5B15">
        <w:rPr>
          <w:lang w:val="en-GB"/>
        </w:rPr>
        <w:t>Enhanced overall well-being and energy levels.</w:t>
      </w:r>
    </w:p>
    <w:p w14:paraId="400D99BB" w14:textId="77777777" w:rsidR="008427CE" w:rsidRPr="000C5B15" w:rsidRDefault="008427CE" w:rsidP="008427CE">
      <w:pPr>
        <w:numPr>
          <w:ilvl w:val="0"/>
          <w:numId w:val="3"/>
        </w:numPr>
        <w:rPr>
          <w:lang w:val="en-GB"/>
        </w:rPr>
      </w:pPr>
      <w:r w:rsidRPr="000C5B15">
        <w:rPr>
          <w:lang w:val="en-GB"/>
        </w:rPr>
        <w:t>Better understanding and appreciation of the importance of ergonomics and physical activity in daily life.</w:t>
      </w:r>
    </w:p>
    <w:p w14:paraId="64CF8242" w14:textId="77777777" w:rsidR="008427CE" w:rsidRPr="000C5B15" w:rsidRDefault="008427CE" w:rsidP="008427CE">
      <w:pPr>
        <w:rPr>
          <w:b/>
          <w:bCs/>
          <w:lang w:val="en-GB"/>
        </w:rPr>
      </w:pPr>
      <w:r w:rsidRPr="000C5B15">
        <w:rPr>
          <w:b/>
          <w:bCs/>
          <w:lang w:val="en-GB"/>
        </w:rPr>
        <w:t>Conclusion</w:t>
      </w:r>
    </w:p>
    <w:p w14:paraId="07C50A54" w14:textId="77777777" w:rsidR="008427CE" w:rsidRPr="000C5B15" w:rsidRDefault="008427CE" w:rsidP="008427CE">
      <w:pPr>
        <w:rPr>
          <w:lang w:val="en-GB"/>
        </w:rPr>
      </w:pPr>
      <w:r w:rsidRPr="000C5B15">
        <w:rPr>
          <w:lang w:val="en-GB"/>
        </w:rPr>
        <w:t>This case study demonstrates how simple ergonomic adjustments and the integration of regular physical activity can have profound effects on a student's health and well-being, especially in a remote learning environment. By addressing ergonomic concerns and incorporating physical movement into her daily routine, Julia was able to alleviate discomfort and improve her overall quality of life.</w:t>
      </w:r>
    </w:p>
    <w:p w14:paraId="67C431DB" w14:textId="77777777" w:rsidR="00B75C30" w:rsidRDefault="00B75C30"/>
    <w:sectPr w:rsidR="00B75C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A62D0"/>
    <w:multiLevelType w:val="multilevel"/>
    <w:tmpl w:val="4E36D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26230"/>
    <w:multiLevelType w:val="multilevel"/>
    <w:tmpl w:val="3D36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3770A8"/>
    <w:multiLevelType w:val="multilevel"/>
    <w:tmpl w:val="74DA5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CE"/>
    <w:rsid w:val="00690D78"/>
    <w:rsid w:val="008427CE"/>
    <w:rsid w:val="00B75C30"/>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EFF84"/>
  <w15:chartTrackingRefBased/>
  <w15:docId w15:val="{6A8EA3A7-166B-4D23-A7EA-48600BE8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7CE"/>
    <w:pPr>
      <w:spacing w:after="0" w:line="276" w:lineRule="auto"/>
    </w:pPr>
    <w:rPr>
      <w:rFonts w:ascii="Arial" w:eastAsia="Arial" w:hAnsi="Arial" w:cs="Arial"/>
      <w:lang w:val="en"/>
    </w:rPr>
  </w:style>
  <w:style w:type="paragraph" w:styleId="berschrift2">
    <w:name w:val="heading 2"/>
    <w:basedOn w:val="Standard"/>
    <w:next w:val="Standard"/>
    <w:link w:val="berschrift2Zchn"/>
    <w:uiPriority w:val="9"/>
    <w:unhideWhenUsed/>
    <w:qFormat/>
    <w:rsid w:val="008427CE"/>
    <w:pPr>
      <w:keepNext/>
      <w:keepLines/>
      <w:spacing w:before="360" w:after="120"/>
      <w:outlineLvl w:val="1"/>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427CE"/>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2353</Characters>
  <Application>Microsoft Office Word</Application>
  <DocSecurity>0</DocSecurity>
  <Lines>48</Lines>
  <Paragraphs>32</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2024-02-06T07:53:00Z</dcterms:created>
  <dcterms:modified xsi:type="dcterms:W3CDTF">2024-02-06T07:53:00Z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cea70876-dcf5-4263-a4d8-f98e79924578</vt:lpwstr>
  </property>
</Properties>
</file>